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A8" w:rsidRDefault="003726A8" w:rsidP="003726A8">
      <w:pPr>
        <w:shd w:val="clear" w:color="auto" w:fill="FFFFFF"/>
        <w:rPr>
          <w:rStyle w:val="x193iq5w"/>
          <w:rFonts w:ascii="inherit" w:hAnsi="inherit" w:cs="Segoe UI"/>
          <w:color w:val="1C1E21"/>
          <w:sz w:val="18"/>
          <w:szCs w:val="18"/>
          <w:lang w:val="en-US"/>
        </w:rPr>
      </w:pP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SaaStr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Fund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для B2B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SaaS-стартапов</w:t>
      </w:r>
      <w:proofErr w:type="spellEnd"/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Инвестиции: от $100 000 и более</w:t>
      </w:r>
      <w:r>
        <w:rPr>
          <w:rFonts w:ascii="inherit" w:hAnsi="inherit" w:cs="Segoe UI"/>
          <w:color w:val="1C1E21"/>
          <w:sz w:val="18"/>
          <w:szCs w:val="18"/>
        </w:rPr>
        <w:br/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Дедлайн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>: прием регулярно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SaaStr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Fund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— это венчурный фонд от создателей крупнейшего мирового сообщества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-предпринимателей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SaaStr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.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Программа нацелена на поддержку лидеров следующего поколения в сфере облачного ПО для бизнеса (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>), особенно использующих технологии ИИ.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Фонд ищет «аутсайдеров» — талантливых основателей, которые добились первых результатов без громких дипломов или связей в Кремниевой долине.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Участники программы получат: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Прямые инвестиции в размере от $100 000 до $5 млн.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• Поддержку в масштабировании бизнеса от команды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SaaStr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>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Помощь в найме ключевых сотрудников и продвижении продукта.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• Доступ к экспертизе и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нетворкингу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крупнейшего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глобального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>-сообщества.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Возможность получить инвестиции даже в том случае, если фонд станет вашим единственным инвестором (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соинвесторы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не обязательны).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Критерии отбора: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Годовой повторяющийся доход (ARR) компании в диапазоне от $100 000 до $2 млн.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Наличие минимум 10 платных клиентов, не связанных с основателями личными отношениями (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unaffiliated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customers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>).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• Продукт должен относиться к категории B2B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SaaS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или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корпоративного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ПО.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• Наличие работающего продукта и первых признаков масштабируемости.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• Фокус на разнообразие: фонд активно инвестирует в команды с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разным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культурным и гендерным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бэкграундом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по всему миру.</w:t>
      </w:r>
      <w:r>
        <w:rPr>
          <w:rFonts w:ascii="inherit" w:hAnsi="inherit" w:cs="Segoe UI"/>
          <w:color w:val="1C1E21"/>
          <w:sz w:val="18"/>
          <w:szCs w:val="18"/>
        </w:rPr>
        <w:br/>
      </w:r>
    </w:p>
    <w:p w:rsidR="003726A8" w:rsidRPr="0065665D" w:rsidRDefault="003726A8" w:rsidP="003726A8">
      <w:pPr>
        <w:shd w:val="clear" w:color="auto" w:fill="FFFFFF"/>
        <w:rPr>
          <w:rFonts w:ascii="Segoe UI" w:hAnsi="Segoe UI" w:cs="Segoe UI"/>
          <w:color w:val="1C1E21"/>
          <w:sz w:val="18"/>
          <w:szCs w:val="18"/>
          <w:lang w:val="en-US"/>
        </w:rPr>
      </w:pPr>
      <w:r>
        <w:rPr>
          <w:rStyle w:val="x193iq5w"/>
          <w:rFonts w:ascii="inherit" w:hAnsi="inherit" w:cs="Segoe UI"/>
          <w:color w:val="1C1E21"/>
          <w:sz w:val="18"/>
          <w:szCs w:val="18"/>
        </w:rPr>
        <w:t>Кто может подать заявку: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B2B-стартапы на стадиях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Seed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и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Late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</w:t>
      </w:r>
      <w:proofErr w:type="spellStart"/>
      <w:r>
        <w:rPr>
          <w:rStyle w:val="x193iq5w"/>
          <w:rFonts w:ascii="inherit" w:hAnsi="inherit" w:cs="Segoe UI"/>
          <w:color w:val="1C1E21"/>
          <w:sz w:val="18"/>
          <w:szCs w:val="18"/>
        </w:rPr>
        <w:t>Seed</w:t>
      </w:r>
      <w:proofErr w:type="spell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. Программа не подходит тем, кто уже привлек более 3–4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млн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$инвестиций или еще не достиг выручки в 10 000$ в месяц (MRR).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Важные детали: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Фонд инвестирует глобально (основатели из 12+ стран). Заявка подается в виде </w:t>
      </w:r>
      <w:proofErr w:type="gramStart"/>
      <w:r>
        <w:rPr>
          <w:rStyle w:val="x193iq5w"/>
          <w:rFonts w:ascii="inherit" w:hAnsi="inherit" w:cs="Segoe UI"/>
          <w:color w:val="1C1E21"/>
          <w:sz w:val="18"/>
          <w:szCs w:val="18"/>
        </w:rPr>
        <w:t>подробного</w:t>
      </w:r>
      <w:proofErr w:type="gramEnd"/>
      <w:r>
        <w:rPr>
          <w:rStyle w:val="x193iq5w"/>
          <w:rFonts w:ascii="inherit" w:hAnsi="inherit" w:cs="Segoe UI"/>
          <w:color w:val="1C1E21"/>
          <w:sz w:val="18"/>
          <w:szCs w:val="18"/>
        </w:rPr>
        <w:t xml:space="preserve"> питч-дека на английском языке.</w:t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Fonts w:ascii="inherit" w:hAnsi="inherit" w:cs="Segoe UI"/>
          <w:color w:val="1C1E21"/>
          <w:sz w:val="18"/>
          <w:szCs w:val="18"/>
        </w:rPr>
        <w:br/>
      </w:r>
      <w:r>
        <w:rPr>
          <w:rStyle w:val="x193iq5w"/>
          <w:rFonts w:ascii="inherit" w:hAnsi="inherit" w:cs="Segoe UI"/>
          <w:color w:val="1C1E21"/>
          <w:sz w:val="18"/>
          <w:szCs w:val="18"/>
        </w:rPr>
        <w:t>Подробности</w:t>
      </w:r>
      <w:r w:rsidRPr="0065665D">
        <w:rPr>
          <w:rStyle w:val="x193iq5w"/>
          <w:rFonts w:ascii="inherit" w:hAnsi="inherit" w:cs="Segoe UI"/>
          <w:color w:val="1C1E21"/>
          <w:sz w:val="18"/>
          <w:szCs w:val="18"/>
          <w:lang w:val="en-US"/>
        </w:rPr>
        <w:t>:</w:t>
      </w:r>
      <w:r w:rsidRPr="0065665D">
        <w:rPr>
          <w:rFonts w:ascii="inherit" w:hAnsi="inherit" w:cs="Segoe UI"/>
          <w:color w:val="1C1E21"/>
          <w:sz w:val="18"/>
          <w:szCs w:val="18"/>
          <w:lang w:val="en-US"/>
        </w:rPr>
        <w:br/>
      </w:r>
      <w:hyperlink r:id="rId6" w:tgtFrame="_blank" w:history="1">
        <w:r w:rsidRPr="0065665D">
          <w:rPr>
            <w:rStyle w:val="a4"/>
            <w:rFonts w:ascii="inherit" w:hAnsi="inherit" w:cs="Segoe UI"/>
            <w:b/>
            <w:bCs/>
            <w:sz w:val="18"/>
            <w:szCs w:val="18"/>
            <w:bdr w:val="none" w:sz="0" w:space="0" w:color="auto" w:frame="1"/>
            <w:lang w:val="en-US"/>
          </w:rPr>
          <w:t>https://www.saastrfund.com/</w:t>
        </w:r>
      </w:hyperlink>
      <w:r w:rsidRPr="0065665D">
        <w:rPr>
          <w:rFonts w:ascii="inherit" w:hAnsi="inherit" w:cs="Segoe UI"/>
          <w:color w:val="1C1E21"/>
          <w:sz w:val="18"/>
          <w:szCs w:val="18"/>
          <w:lang w:val="en-US"/>
        </w:rPr>
        <w:br/>
      </w:r>
    </w:p>
    <w:p w:rsidR="00290E00" w:rsidRPr="0065665D" w:rsidRDefault="0065665D" w:rsidP="0065665D">
      <w:r w:rsidRPr="0065665D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Источник новости: Connect4pro </w:t>
      </w:r>
      <w:hyperlink r:id="rId7" w:history="1">
        <w:r w:rsidRPr="0092652B">
          <w:rPr>
            <w:rStyle w:val="a4"/>
            <w:rFonts w:ascii="inherit" w:eastAsiaTheme="majorEastAsia" w:hAnsi="inherit" w:cs="Segoe UI"/>
            <w:bCs/>
            <w:sz w:val="26"/>
            <w:szCs w:val="26"/>
            <w:bdr w:val="none" w:sz="0" w:space="0" w:color="auto" w:frame="1"/>
          </w:rPr>
          <w:t>https://www.facebook.com/connect4kg</w:t>
        </w:r>
      </w:hyperlink>
      <w:r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 </w:t>
      </w:r>
      <w:bookmarkStart w:id="0" w:name="_GoBack"/>
      <w:bookmarkEnd w:id="0"/>
    </w:p>
    <w:sectPr w:rsidR="00290E00" w:rsidRPr="0065665D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31" type="#_x0000_t75" alt="👉" style="width:12pt;height:12pt;visibility:visible;mso-wrap-style:square" o:bullet="t">
        <v:imagedata r:id="rId1" o:title="👉"/>
      </v:shape>
    </w:pict>
  </w:numPicBullet>
  <w:abstractNum w:abstractNumId="0">
    <w:nsid w:val="1534145E"/>
    <w:multiLevelType w:val="multilevel"/>
    <w:tmpl w:val="FDF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3F39"/>
    <w:multiLevelType w:val="multilevel"/>
    <w:tmpl w:val="4B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97CAE"/>
    <w:multiLevelType w:val="multilevel"/>
    <w:tmpl w:val="C7A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81350"/>
    <w:multiLevelType w:val="multilevel"/>
    <w:tmpl w:val="1CE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CEE"/>
    <w:multiLevelType w:val="multilevel"/>
    <w:tmpl w:val="6CE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15647"/>
    <w:multiLevelType w:val="multilevel"/>
    <w:tmpl w:val="589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B2038"/>
    <w:multiLevelType w:val="multilevel"/>
    <w:tmpl w:val="57E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B2ACF"/>
    <w:multiLevelType w:val="multilevel"/>
    <w:tmpl w:val="168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939C0"/>
    <w:multiLevelType w:val="multilevel"/>
    <w:tmpl w:val="4F2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867D1"/>
    <w:multiLevelType w:val="multilevel"/>
    <w:tmpl w:val="1EB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33B90"/>
    <w:multiLevelType w:val="multilevel"/>
    <w:tmpl w:val="9EF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965D3"/>
    <w:multiLevelType w:val="multilevel"/>
    <w:tmpl w:val="177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85684"/>
    <w:multiLevelType w:val="multilevel"/>
    <w:tmpl w:val="9F1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41625"/>
    <w:rsid w:val="00076CE5"/>
    <w:rsid w:val="000A70E9"/>
    <w:rsid w:val="000B3032"/>
    <w:rsid w:val="000B5C38"/>
    <w:rsid w:val="000D74EC"/>
    <w:rsid w:val="000F3F77"/>
    <w:rsid w:val="00116E5A"/>
    <w:rsid w:val="00146A5A"/>
    <w:rsid w:val="00173874"/>
    <w:rsid w:val="00206D7C"/>
    <w:rsid w:val="00290E00"/>
    <w:rsid w:val="00292100"/>
    <w:rsid w:val="00292A8D"/>
    <w:rsid w:val="003726A8"/>
    <w:rsid w:val="003B0075"/>
    <w:rsid w:val="003E1139"/>
    <w:rsid w:val="00411625"/>
    <w:rsid w:val="0065665D"/>
    <w:rsid w:val="00697294"/>
    <w:rsid w:val="006B063B"/>
    <w:rsid w:val="006B6494"/>
    <w:rsid w:val="00717B56"/>
    <w:rsid w:val="00795CD8"/>
    <w:rsid w:val="007B6420"/>
    <w:rsid w:val="008A1264"/>
    <w:rsid w:val="008A2A69"/>
    <w:rsid w:val="009941D3"/>
    <w:rsid w:val="009D4617"/>
    <w:rsid w:val="00A83317"/>
    <w:rsid w:val="00AF0229"/>
    <w:rsid w:val="00B00478"/>
    <w:rsid w:val="00C61727"/>
    <w:rsid w:val="00D66B29"/>
    <w:rsid w:val="00E641C7"/>
    <w:rsid w:val="00EA33DE"/>
    <w:rsid w:val="00F21B56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1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5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86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connect4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www.saastrfund.com%2F%3Ffbclid%3DIwZXh0bgNhZW0CMTAAYnJpZBEwdEpOcUZ1TjBVTzNQMUlYWHNydGMGYXBwX2lkEDIyMjAzOTE3ODgyMDA4OTIAAR6_iQCfCSE0hV-EmwS4tFiwcsDrxNWOf8w3tBmKRLTvmbGMi6wDRLbXu71Oag_aem_Zlf8n-PwKE3ckaG3b8Pp1Q&amp;h=AUC-u2Y98hgzmHQ2YAKtiQZEg9Jykm5U8EZRHpYR9tJ29Z63so1oXfjWVKmGvTZ_L2LI3ic4l1H-H6DlDRR0GurYszNRBTazxqvjW1rVuGejWKM92ho8t6G2aVeaqroDpBq6VhSdcl3kdQ&amp;__tn__=-UK*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48</cp:revision>
  <dcterms:created xsi:type="dcterms:W3CDTF">2026-01-13T18:19:00Z</dcterms:created>
  <dcterms:modified xsi:type="dcterms:W3CDTF">2026-05-09T12:43:00Z</dcterms:modified>
</cp:coreProperties>
</file>